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31B" w:rsidRDefault="00EA431B" w:rsidP="00EA43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A431B" w:rsidRPr="00E359AA" w:rsidRDefault="00EA431B" w:rsidP="00EA43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A431B" w:rsidRPr="00E359AA" w:rsidRDefault="00EA431B" w:rsidP="00EA431B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</w:rPr>
        <w:t>П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по художественному труду предназначено для работы в 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классах в рамках обновленного содержания образования.</w:t>
      </w:r>
    </w:p>
    <w:p w:rsidR="00EA431B" w:rsidRPr="00E359AA" w:rsidRDefault="00EA431B" w:rsidP="00EA431B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EA431B" w:rsidRPr="00E359AA" w:rsidRDefault="00EA431B" w:rsidP="00EA431B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Учебный предмет </w:t>
      </w:r>
      <w:r w:rsidRPr="00E359AA">
        <w:rPr>
          <w:b/>
          <w:bCs/>
          <w:sz w:val="28"/>
          <w:szCs w:val="28"/>
        </w:rPr>
        <w:t xml:space="preserve">«Художественный труд» </w:t>
      </w:r>
      <w:r w:rsidRPr="00E359AA">
        <w:rPr>
          <w:sz w:val="28"/>
          <w:szCs w:val="28"/>
        </w:rPr>
        <w:t xml:space="preserve">обновленного содержания образования для </w:t>
      </w:r>
      <w:r>
        <w:rPr>
          <w:sz w:val="28"/>
          <w:szCs w:val="28"/>
          <w:lang w:val="kk-KZ"/>
        </w:rPr>
        <w:t>7</w:t>
      </w:r>
      <w:r w:rsidRPr="00E359AA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классах</w:t>
      </w:r>
      <w:r w:rsidRPr="00E359AA">
        <w:rPr>
          <w:sz w:val="28"/>
          <w:szCs w:val="28"/>
        </w:rPr>
        <w:t xml:space="preserve"> реализуется через систему целей обучения по разделам согласно долгосрочному плану. </w:t>
      </w:r>
    </w:p>
    <w:p w:rsidR="00EA431B" w:rsidRPr="00E359AA" w:rsidRDefault="00EA431B" w:rsidP="00EA431B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Цель обучения учебному предмету – формирование функциональной грамотности в области искусства и </w:t>
      </w:r>
      <w:r>
        <w:rPr>
          <w:sz w:val="28"/>
          <w:szCs w:val="28"/>
        </w:rPr>
        <w:t>технологии</w:t>
      </w:r>
      <w:r w:rsidRPr="00E359AA">
        <w:rPr>
          <w:sz w:val="28"/>
          <w:szCs w:val="28"/>
        </w:rPr>
        <w:t xml:space="preserve"> труда, развитие личности с творческим отношением к действительности. </w:t>
      </w:r>
    </w:p>
    <w:p w:rsidR="00EA431B" w:rsidRPr="00E359AA" w:rsidRDefault="00EA431B" w:rsidP="00EA431B">
      <w:pPr>
        <w:tabs>
          <w:tab w:val="left" w:pos="709"/>
          <w:tab w:val="left" w:pos="993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359AA">
        <w:rPr>
          <w:rFonts w:ascii="Times New Roman" w:hAnsi="Times New Roman"/>
          <w:sz w:val="28"/>
          <w:szCs w:val="28"/>
        </w:rPr>
        <w:t>Содержание учебной программы предусматривает изучение материала по пяти сквозным образовательным линиям: Визуальное искусство; Декоративно-прикладное творчество; Дизайн и технология; Культура дома; Культура питания.</w:t>
      </w:r>
    </w:p>
    <w:p w:rsidR="00EA431B" w:rsidRPr="00E359AA" w:rsidRDefault="00EA431B" w:rsidP="00EA431B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Темы разделов «Визуальное искусство» и «Декоративно-прикладное творчество» для мальчиков и для девочек одинаковые.</w:t>
      </w:r>
    </w:p>
    <w:p w:rsidR="00EA431B" w:rsidRPr="00E359AA" w:rsidRDefault="00EA431B" w:rsidP="00EA431B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Содержание разделов «Дизайн и технология», «Культура дома» дается с учетом того, чтобы преподавание велось отдельно для мальчиков и девочек (разные темы).</w:t>
      </w:r>
    </w:p>
    <w:p w:rsidR="00EA431B" w:rsidRPr="00F44CC9" w:rsidRDefault="00EA431B" w:rsidP="00710AF8">
      <w:pPr>
        <w:pStyle w:val="Default"/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Деление класса </w:t>
      </w:r>
      <w:r>
        <w:rPr>
          <w:sz w:val="28"/>
          <w:szCs w:val="28"/>
          <w:lang w:val="kk-KZ"/>
        </w:rPr>
        <w:t xml:space="preserve">по художественному труду </w:t>
      </w:r>
      <w:r>
        <w:rPr>
          <w:sz w:val="28"/>
          <w:szCs w:val="28"/>
        </w:rPr>
        <w:t xml:space="preserve">на две группы в 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 классах осуществляется в городских общеобразовательных организациях образования при наполнении класса в 24 и более обучающихся</w:t>
      </w:r>
      <w:r>
        <w:rPr>
          <w:sz w:val="28"/>
          <w:szCs w:val="28"/>
          <w:lang w:val="kk-KZ"/>
        </w:rPr>
        <w:t>, в сельских - в 20 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более обучающихся, в малокомплектных школах - не менее 10 обучающихся при проведении уроков (группы мальчиков и девочек независимо от наполняемости класса).</w:t>
      </w:r>
    </w:p>
    <w:p w:rsidR="00EA431B" w:rsidRPr="00673F5C" w:rsidRDefault="00EA431B" w:rsidP="00710A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Объём учебной нагрузки по предмету «Художественный труд» составляет: </w:t>
      </w:r>
    </w:p>
    <w:p w:rsidR="00EA431B" w:rsidRDefault="00EA431B" w:rsidP="00710A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в 7 классе – 1 час в неделю, 34 часа в учебном году. </w:t>
      </w:r>
    </w:p>
    <w:p w:rsidR="00710AF8" w:rsidRDefault="00710AF8" w:rsidP="00710A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710AF8" w:rsidRPr="00EA431B" w:rsidRDefault="00710AF8" w:rsidP="00710A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D95E79" w:rsidRDefault="00D95E79" w:rsidP="00D95E7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95E79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D95E79" w:rsidRPr="00D95E79" w:rsidRDefault="00D95E79" w:rsidP="00D95E7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95E79" w:rsidRPr="009561C5" w:rsidRDefault="00D95E79" w:rsidP="00D95E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561C5">
        <w:rPr>
          <w:rFonts w:ascii="Times New Roman" w:hAnsi="Times New Roman"/>
          <w:sz w:val="28"/>
          <w:szCs w:val="28"/>
        </w:rPr>
        <w:t>7 класс (мальчики)</w:t>
      </w:r>
    </w:p>
    <w:p w:rsidR="00D95E79" w:rsidRPr="009561C5" w:rsidRDefault="00D95E79" w:rsidP="00D95E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4677"/>
        <w:gridCol w:w="993"/>
      </w:tblGrid>
      <w:tr w:rsidR="00D95E79" w:rsidRPr="009561C5" w:rsidTr="00D95E79">
        <w:tc>
          <w:tcPr>
            <w:tcW w:w="1809" w:type="dxa"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Разделы долгосрочного плана</w:t>
            </w:r>
          </w:p>
        </w:tc>
        <w:tc>
          <w:tcPr>
            <w:tcW w:w="2127" w:type="dxa"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Темы/Содержание </w:t>
            </w:r>
          </w:p>
        </w:tc>
        <w:tc>
          <w:tcPr>
            <w:tcW w:w="4677" w:type="dxa"/>
          </w:tcPr>
          <w:p w:rsidR="00D95E79" w:rsidRPr="009561C5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  <w:r>
              <w:rPr>
                <w:rFonts w:ascii="Times New Roman" w:hAnsi="Times New Roman"/>
                <w:sz w:val="24"/>
                <w:szCs w:val="24"/>
              </w:rPr>
              <w:t>. Обучающиеся должны:</w:t>
            </w:r>
          </w:p>
        </w:tc>
        <w:tc>
          <w:tcPr>
            <w:tcW w:w="993" w:type="dxa"/>
          </w:tcPr>
          <w:p w:rsidR="00D95E79" w:rsidRPr="00D95E79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Часы</w:t>
            </w:r>
          </w:p>
        </w:tc>
      </w:tr>
      <w:tr w:rsidR="00D95E79" w:rsidRPr="009561C5" w:rsidTr="00D95E79">
        <w:tc>
          <w:tcPr>
            <w:tcW w:w="8613" w:type="dxa"/>
            <w:gridSpan w:val="3"/>
          </w:tcPr>
          <w:p w:rsidR="00D95E79" w:rsidRPr="0079380E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четверть </w:t>
            </w:r>
            <w:r w:rsidR="00C86F36">
              <w:rPr>
                <w:rFonts w:ascii="Times New Roman" w:hAnsi="Times New Roman"/>
                <w:sz w:val="24"/>
                <w:szCs w:val="24"/>
              </w:rPr>
              <w:t>(8 часов)</w:t>
            </w:r>
          </w:p>
        </w:tc>
        <w:tc>
          <w:tcPr>
            <w:tcW w:w="993" w:type="dxa"/>
          </w:tcPr>
          <w:p w:rsidR="00D95E79" w:rsidRPr="009561C5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E79" w:rsidRPr="009561C5" w:rsidTr="00D95E79">
        <w:trPr>
          <w:trHeight w:val="1026"/>
        </w:trPr>
        <w:tc>
          <w:tcPr>
            <w:tcW w:w="1809" w:type="dxa"/>
            <w:vMerge w:val="restart"/>
            <w:shd w:val="clear" w:color="auto" w:fill="auto"/>
          </w:tcPr>
          <w:p w:rsidR="00D95E79" w:rsidRDefault="00D95E79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Визуальное искусство </w:t>
            </w: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95E79" w:rsidRPr="007D5F77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Современные техники и достижения науки в искусстве. </w:t>
            </w:r>
            <w:r w:rsidR="00905A6A" w:rsidRPr="009561C5">
              <w:rPr>
                <w:rFonts w:ascii="Times New Roman" w:hAnsi="Times New Roman"/>
                <w:sz w:val="24"/>
                <w:szCs w:val="24"/>
              </w:rPr>
              <w:t>Микро рисунки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природы</w:t>
            </w:r>
          </w:p>
        </w:tc>
        <w:tc>
          <w:tcPr>
            <w:tcW w:w="4677" w:type="dxa"/>
          </w:tcPr>
          <w:p w:rsidR="00D95E79" w:rsidRPr="007D5F77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Демонстрировать знание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 понимание визуальных элементов окружающего мира (композиция, цвет, форма, фактура, пропорции) в различных контекстах, стилях и направлениях</w:t>
            </w:r>
          </w:p>
        </w:tc>
        <w:tc>
          <w:tcPr>
            <w:tcW w:w="993" w:type="dxa"/>
            <w:vMerge w:val="restart"/>
          </w:tcPr>
          <w:p w:rsidR="00D95E79" w:rsidRPr="00D95E79" w:rsidRDefault="002062EE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95E79" w:rsidRPr="009561C5" w:rsidTr="00D95E79">
        <w:trPr>
          <w:trHeight w:val="425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95E79" w:rsidRPr="007D5F77" w:rsidRDefault="00D95E79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7D5F77">
              <w:rPr>
                <w:rFonts w:ascii="Times New Roman" w:hAnsi="Times New Roman"/>
                <w:sz w:val="24"/>
                <w:szCs w:val="24"/>
                <w:lang w:val="ru-RU"/>
              </w:rPr>
              <w:t>Обоснованно определять, выбирать и использовать визуальные элементы окружающего мира и выразительные средств искусства для передачи более сложных творческих идей и чувств</w:t>
            </w:r>
          </w:p>
        </w:tc>
        <w:tc>
          <w:tcPr>
            <w:tcW w:w="993" w:type="dxa"/>
            <w:vMerge/>
          </w:tcPr>
          <w:p w:rsidR="00D95E79" w:rsidRPr="009561C5" w:rsidRDefault="00D95E79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05A6A" w:rsidRPr="009561C5" w:rsidTr="00D95E79">
        <w:trPr>
          <w:trHeight w:val="42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1731F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Современные художники Казахстана</w:t>
            </w:r>
          </w:p>
        </w:tc>
        <w:tc>
          <w:tcPr>
            <w:tcW w:w="4677" w:type="dxa"/>
          </w:tcPr>
          <w:p w:rsidR="00905A6A" w:rsidRPr="009561C5" w:rsidRDefault="00905A6A" w:rsidP="001731F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7.1.2.1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Самостоятельно изучать и определять особенности произведений искусства, ремесла и дизайна различного исторического и культурного происхождения</w:t>
            </w:r>
          </w:p>
        </w:tc>
        <w:tc>
          <w:tcPr>
            <w:tcW w:w="993" w:type="dxa"/>
            <w:vMerge w:val="restart"/>
          </w:tcPr>
          <w:p w:rsidR="00905A6A" w:rsidRPr="009561C5" w:rsidRDefault="001A397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905A6A" w:rsidRPr="009561C5" w:rsidTr="00905A6A">
        <w:trPr>
          <w:trHeight w:val="1773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1731F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905A6A" w:rsidRPr="009561C5" w:rsidRDefault="00905A6A" w:rsidP="001731F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Использовать различные источники информации для исследов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ания и развития творческих идей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, выбирая из них наиболее подходящие (в том числе применяя </w:t>
            </w:r>
            <w:r w:rsidRPr="001710F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05A6A" w:rsidRPr="009561C5" w:rsidTr="00D95E79">
        <w:trPr>
          <w:trHeight w:val="1156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Современные направления в изобразительном искусс</w:t>
            </w:r>
            <w:r>
              <w:rPr>
                <w:rFonts w:ascii="Times New Roman" w:hAnsi="Times New Roman"/>
                <w:sz w:val="24"/>
                <w:szCs w:val="24"/>
              </w:rPr>
              <w:t>тве (поп- арт, инсталляция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Самостоятельное исследование </w:t>
            </w:r>
          </w:p>
        </w:tc>
        <w:tc>
          <w:tcPr>
            <w:tcW w:w="4677" w:type="dxa"/>
          </w:tcPr>
          <w:p w:rsidR="00905A6A" w:rsidRPr="009561C5" w:rsidRDefault="00905A6A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Обсуждать и оценивать идеи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 темы, отраженные в собственной работе и работе других (художники, ремесленники, дизайнеры)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используя  предметную терминологию</w:t>
            </w:r>
          </w:p>
        </w:tc>
        <w:tc>
          <w:tcPr>
            <w:tcW w:w="993" w:type="dxa"/>
            <w:vMerge w:val="restart"/>
          </w:tcPr>
          <w:p w:rsidR="00905A6A" w:rsidRPr="00D95E79" w:rsidRDefault="00905A6A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149B">
        <w:trPr>
          <w:trHeight w:val="2084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905A6A" w:rsidRPr="009561C5" w:rsidRDefault="00905A6A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Обсуждать и оценивать методы и подходы (техники</w:t>
            </w:r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использованные</w:t>
            </w:r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для создания собственной работы и работы других (художники, ремесленники, дизайнеры)</w:t>
            </w:r>
            <w:r>
              <w:rPr>
                <w:rFonts w:ascii="Times New Roman" w:hAnsi="Times New Roman"/>
                <w:sz w:val="24"/>
                <w:szCs w:val="24"/>
              </w:rPr>
              <w:t>, применяя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предметную терминологию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26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Практическая работа на основе исследований современных стилевых направлени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в искусстве (в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формате 2D или 3D) </w:t>
            </w:r>
          </w:p>
        </w:tc>
        <w:tc>
          <w:tcPr>
            <w:tcW w:w="4677" w:type="dxa"/>
          </w:tcPr>
          <w:p w:rsidR="00905A6A" w:rsidRPr="00A7425A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>7.1.6.4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Опреде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лять, выбирать и комбинировать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различные (современные) техники и художест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венные материалы  при создании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творческих работ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Распознавать ряд современных и нетрадиционных материалов и определять, как </w:t>
            </w:r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они  эффективно</w:t>
            </w:r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могут быть комбинированы, обработан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использованы для создании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творческих работ</w:t>
            </w:r>
          </w:p>
        </w:tc>
        <w:tc>
          <w:tcPr>
            <w:tcW w:w="993" w:type="dxa"/>
            <w:vMerge w:val="restart"/>
          </w:tcPr>
          <w:p w:rsidR="00905A6A" w:rsidRPr="00D95E79" w:rsidRDefault="002062EE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</w:tr>
      <w:tr w:rsidR="00905A6A" w:rsidRPr="009561C5" w:rsidTr="00D95E79">
        <w:trPr>
          <w:trHeight w:val="26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905A6A" w:rsidRPr="00A7425A" w:rsidRDefault="00905A6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A7425A">
              <w:rPr>
                <w:rFonts w:ascii="Times New Roman" w:hAnsi="Times New Roman"/>
                <w:sz w:val="24"/>
                <w:szCs w:val="24"/>
                <w:lang w:val="ru-RU"/>
              </w:rPr>
              <w:t>Обоснованно определять, выбирать и использовать визуальные элементы окружающего мира и выразительные средств искусства для передачи более сложных творческих идей и чувств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05A6A" w:rsidRPr="009561C5" w:rsidTr="00D95E79"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 организация выставки </w:t>
            </w:r>
          </w:p>
        </w:tc>
        <w:tc>
          <w:tcPr>
            <w:tcW w:w="4677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Презентовать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готовую работу для широкой аудит</w:t>
            </w:r>
            <w:r>
              <w:rPr>
                <w:rFonts w:ascii="Times New Roman" w:hAnsi="Times New Roman"/>
                <w:sz w:val="24"/>
                <w:szCs w:val="24"/>
              </w:rPr>
              <w:t>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5E79">
        <w:tc>
          <w:tcPr>
            <w:tcW w:w="8613" w:type="dxa"/>
            <w:gridSpan w:val="3"/>
            <w:shd w:val="clear" w:color="auto" w:fill="auto"/>
          </w:tcPr>
          <w:p w:rsidR="00905A6A" w:rsidRPr="0079380E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sz w:val="24"/>
                <w:szCs w:val="24"/>
              </w:rPr>
              <w:t>(8 часов)</w:t>
            </w:r>
          </w:p>
        </w:tc>
        <w:tc>
          <w:tcPr>
            <w:tcW w:w="993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408"/>
        </w:trPr>
        <w:tc>
          <w:tcPr>
            <w:tcW w:w="1809" w:type="dxa"/>
            <w:vMerge w:val="restart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>Декоративно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 xml:space="preserve"> прикладное </w:t>
            </w:r>
            <w:r w:rsidRPr="00D27E02">
              <w:rPr>
                <w:rFonts w:ascii="Times New Roman" w:hAnsi="Times New Roman"/>
                <w:iCs/>
                <w:sz w:val="24"/>
                <w:szCs w:val="24"/>
              </w:rPr>
              <w:t>искусство</w:t>
            </w: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D95E79">
            <w:pPr>
              <w:pStyle w:val="NESTableText"/>
              <w:framePr w:wrap="around"/>
            </w:pPr>
            <w:r w:rsidRPr="009561C5">
              <w:t xml:space="preserve">Знакомство с искусством </w:t>
            </w:r>
            <w:proofErr w:type="spellStart"/>
            <w:r w:rsidRPr="009561C5">
              <w:t>пирографии</w:t>
            </w:r>
            <w:proofErr w:type="spellEnd"/>
            <w:r w:rsidRPr="009561C5">
              <w:t>. Приемы и техника художественного выжигания</w:t>
            </w:r>
          </w:p>
        </w:tc>
        <w:tc>
          <w:tcPr>
            <w:tcW w:w="4677" w:type="dxa"/>
          </w:tcPr>
          <w:p w:rsidR="00905A6A" w:rsidRPr="00A7425A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25A">
              <w:rPr>
                <w:rFonts w:ascii="Times New Roman" w:hAnsi="Times New Roman"/>
                <w:spacing w:val="-1"/>
                <w:sz w:val="24"/>
                <w:szCs w:val="24"/>
              </w:rPr>
              <w:t>7.1.2.1</w:t>
            </w:r>
            <w:r w:rsidRPr="00A7425A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 xml:space="preserve"> - </w:t>
            </w:r>
            <w:r w:rsidRPr="00A7425A">
              <w:rPr>
                <w:rFonts w:ascii="Times New Roman" w:hAnsi="Times New Roman"/>
                <w:spacing w:val="-1"/>
                <w:sz w:val="24"/>
                <w:szCs w:val="24"/>
              </w:rPr>
              <w:t>Самостоятельно изучать и определять особенности произведений искусства,</w:t>
            </w:r>
            <w:r w:rsidRPr="00A7425A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A7425A">
              <w:rPr>
                <w:rFonts w:ascii="Times New Roman" w:hAnsi="Times New Roman"/>
                <w:spacing w:val="-1"/>
                <w:sz w:val="24"/>
                <w:szCs w:val="24"/>
              </w:rPr>
              <w:t>ремесла и дизайна различного исторического и культурного происхождения</w:t>
            </w:r>
          </w:p>
        </w:tc>
        <w:tc>
          <w:tcPr>
            <w:tcW w:w="993" w:type="dxa"/>
          </w:tcPr>
          <w:p w:rsidR="00905A6A" w:rsidRPr="00D95E79" w:rsidRDefault="002062EE" w:rsidP="003A5EBF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1</w:t>
            </w:r>
            <w:bookmarkStart w:id="0" w:name="_GoBack"/>
            <w:bookmarkEnd w:id="0"/>
          </w:p>
        </w:tc>
      </w:tr>
      <w:tr w:rsidR="00905A6A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Выполнение эскиза. Выбор и подготовка материала</w:t>
            </w:r>
          </w:p>
        </w:tc>
        <w:tc>
          <w:tcPr>
            <w:tcW w:w="4677" w:type="dxa"/>
          </w:tcPr>
          <w:p w:rsidR="00905A6A" w:rsidRPr="004B1543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 w:rsidRPr="00A7425A">
              <w:t>7.1.5.2</w:t>
            </w:r>
            <w:r w:rsidRPr="00A7425A">
              <w:rPr>
                <w:lang w:val="kk-KZ"/>
              </w:rPr>
              <w:t xml:space="preserve"> - </w:t>
            </w:r>
            <w:r w:rsidRPr="00A7425A">
              <w:t xml:space="preserve">Выполнять эскизы и разрабатывать графическую и технологическую документацию для </w:t>
            </w:r>
            <w:proofErr w:type="spellStart"/>
            <w:r w:rsidRPr="00A7425A">
              <w:t>изготовлени</w:t>
            </w:r>
            <w:proofErr w:type="spellEnd"/>
            <w:r w:rsidRPr="00A7425A">
              <w:rPr>
                <w:lang w:val="kk-KZ"/>
              </w:rPr>
              <w:t>я</w:t>
            </w:r>
            <w:r>
              <w:rPr>
                <w:lang w:val="kk-KZ"/>
              </w:rPr>
              <w:t xml:space="preserve"> </w:t>
            </w:r>
            <w:r w:rsidRPr="00A7425A">
              <w:t>изделия, используя различные средства графики</w:t>
            </w:r>
          </w:p>
        </w:tc>
        <w:tc>
          <w:tcPr>
            <w:tcW w:w="993" w:type="dxa"/>
            <w:vMerge w:val="restart"/>
          </w:tcPr>
          <w:p w:rsidR="00905A6A" w:rsidRPr="00D95E79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905A6A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677" w:type="dxa"/>
          </w:tcPr>
          <w:p w:rsidR="00905A6A" w:rsidRPr="009561C5" w:rsidRDefault="00905A6A" w:rsidP="003A5EBF">
            <w:pPr>
              <w:spacing w:after="0" w:line="240" w:lineRule="auto"/>
              <w:jc w:val="both"/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742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A7425A">
              <w:rPr>
                <w:rFonts w:ascii="Times New Roman" w:hAnsi="Times New Roman"/>
                <w:sz w:val="24"/>
                <w:szCs w:val="24"/>
              </w:rPr>
              <w:t>Определять, выбирать и комбинировать  различные (современные) техн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ики и художественные материалы </w:t>
            </w:r>
            <w:r w:rsidRPr="00A7425A">
              <w:rPr>
                <w:rFonts w:ascii="Times New Roman" w:hAnsi="Times New Roman"/>
                <w:sz w:val="24"/>
                <w:szCs w:val="24"/>
              </w:rPr>
              <w:t>при создании  творческих работ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840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Художественное выжигание изделия. Оформление</w:t>
            </w:r>
          </w:p>
        </w:tc>
        <w:tc>
          <w:tcPr>
            <w:tcW w:w="4677" w:type="dxa"/>
          </w:tcPr>
          <w:p w:rsidR="00905A6A" w:rsidRPr="00A7425A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 w:rsidRPr="009561C5">
              <w:t>7.2.3.1</w:t>
            </w:r>
            <w:r>
              <w:rPr>
                <w:lang w:val="kk-KZ"/>
              </w:rPr>
              <w:t xml:space="preserve"> </w:t>
            </w:r>
            <w:r w:rsidRPr="00A7425A">
              <w:rPr>
                <w:lang w:val="kk-KZ"/>
              </w:rPr>
              <w:t xml:space="preserve">- </w:t>
            </w:r>
            <w:r w:rsidRPr="00A7425A">
              <w:t>Выполнять механическую обработку  материалов и отделку изделия для улучшения функциональных и эстетических качеств</w:t>
            </w:r>
            <w:r>
              <w:rPr>
                <w:lang w:val="kk-KZ"/>
              </w:rPr>
              <w:t>;</w:t>
            </w:r>
          </w:p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>7.2.3.4</w:t>
            </w:r>
            <w:r>
              <w:rPr>
                <w:lang w:val="kk-KZ"/>
              </w:rPr>
              <w:t xml:space="preserve"> - </w:t>
            </w:r>
            <w:r w:rsidRPr="009561C5"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993" w:type="dxa"/>
            <w:vMerge w:val="restart"/>
          </w:tcPr>
          <w:p w:rsidR="00905A6A" w:rsidRDefault="00905A6A" w:rsidP="003A5EBF">
            <w:pPr>
              <w:pStyle w:val="NESTableText"/>
              <w:framePr w:wrap="around"/>
              <w:rPr>
                <w:lang w:val="kk-KZ"/>
              </w:rPr>
            </w:pPr>
          </w:p>
          <w:p w:rsidR="001A397A" w:rsidRPr="00D95E79" w:rsidRDefault="002062EE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905A6A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677" w:type="dxa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работ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 организация выставки</w:t>
            </w:r>
          </w:p>
        </w:tc>
        <w:tc>
          <w:tcPr>
            <w:tcW w:w="4677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работу для широкой аудит</w:t>
            </w:r>
            <w:r>
              <w:rPr>
                <w:rFonts w:ascii="Times New Roman" w:hAnsi="Times New Roman"/>
                <w:sz w:val="24"/>
                <w:szCs w:val="24"/>
              </w:rPr>
              <w:t>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5E79">
        <w:trPr>
          <w:trHeight w:val="105"/>
        </w:trPr>
        <w:tc>
          <w:tcPr>
            <w:tcW w:w="8613" w:type="dxa"/>
            <w:gridSpan w:val="3"/>
            <w:shd w:val="clear" w:color="auto" w:fill="auto"/>
          </w:tcPr>
          <w:p w:rsidR="00905A6A" w:rsidRPr="0079380E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sz w:val="24"/>
                <w:szCs w:val="24"/>
              </w:rPr>
              <w:t>(10 часов)</w:t>
            </w:r>
          </w:p>
        </w:tc>
        <w:tc>
          <w:tcPr>
            <w:tcW w:w="993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1113"/>
        </w:trPr>
        <w:tc>
          <w:tcPr>
            <w:tcW w:w="1809" w:type="dxa"/>
            <w:vMerge w:val="restart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Дизайн и  технологи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для механической обработки древесины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Описывать устройство и принцип работы современных технологических машин и выполня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на них операции по обработке конструкционных, природных и искусственных  материалов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5E79">
        <w:trPr>
          <w:trHeight w:val="409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 xml:space="preserve">Организация работы при механической </w:t>
            </w:r>
            <w:r w:rsidRPr="009561C5">
              <w:lastRenderedPageBreak/>
              <w:t>обработке древесины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>7.2.6.2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объяснять  способы безопасной работы на современных технологических  машинах</w:t>
            </w:r>
          </w:p>
        </w:tc>
        <w:tc>
          <w:tcPr>
            <w:tcW w:w="993" w:type="dxa"/>
            <w:vMerge w:val="restart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5E79">
        <w:trPr>
          <w:trHeight w:val="974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pStyle w:val="NESTableText"/>
              <w:framePr w:wrap="around"/>
            </w:pPr>
          </w:p>
        </w:tc>
        <w:tc>
          <w:tcPr>
            <w:tcW w:w="4677" w:type="dxa"/>
            <w:shd w:val="clear" w:color="auto" w:fill="auto"/>
          </w:tcPr>
          <w:p w:rsidR="00905A6A" w:rsidRPr="00A7425A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Определять 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сравнивать физические, механические и технологические свойства конструкционных, природных и искусственных материалов при изготовлении проектируемых объектов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1973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D95E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зработка изделия из древесины.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Дизайн изделия. </w:t>
            </w:r>
          </w:p>
        </w:tc>
        <w:tc>
          <w:tcPr>
            <w:tcW w:w="4677" w:type="dxa"/>
            <w:shd w:val="clear" w:color="auto" w:fill="auto"/>
          </w:tcPr>
          <w:p w:rsidR="00905A6A" w:rsidRPr="00A7425A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7.1.5.1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объекта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соответствующего функциональным (техническим) и эстетическим требованиям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05A6A" w:rsidRPr="00867EAA" w:rsidRDefault="00905A6A" w:rsidP="004408B3">
            <w:pPr>
              <w:pStyle w:val="NESTableText"/>
              <w:framePr w:wrap="around"/>
              <w:rPr>
                <w:lang w:val="kk-KZ"/>
              </w:rPr>
            </w:pPr>
            <w:r w:rsidRPr="009561C5">
              <w:t>7.1.5.2</w:t>
            </w:r>
            <w:r>
              <w:rPr>
                <w:lang w:val="kk-KZ"/>
              </w:rPr>
              <w:t xml:space="preserve"> - </w:t>
            </w:r>
            <w:r w:rsidRPr="00A7425A">
              <w:t>Выполнять эскизы и разрабатывать графическую и технологическую документацию для изготовление</w:t>
            </w:r>
            <w:r w:rsidRPr="00A7425A">
              <w:rPr>
                <w:lang w:val="kk-KZ"/>
              </w:rPr>
              <w:t xml:space="preserve"> </w:t>
            </w:r>
            <w:r w:rsidRPr="00A7425A">
              <w:t>изделия, используя различные средства графики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E79">
              <w:rPr>
                <w:rFonts w:ascii="Times New Roman" w:hAnsi="Times New Roman"/>
                <w:sz w:val="24"/>
                <w:szCs w:val="24"/>
              </w:rPr>
              <w:t>Выбор и подготовка материала</w:t>
            </w:r>
          </w:p>
        </w:tc>
        <w:tc>
          <w:tcPr>
            <w:tcW w:w="4677" w:type="dxa"/>
            <w:shd w:val="clear" w:color="auto" w:fill="auto"/>
          </w:tcPr>
          <w:p w:rsidR="00905A6A" w:rsidRPr="00A7425A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1.4.1 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Планировать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творческую деятельность, используя приобретенные знания и опыт, определяя свои будущие действия и предлагая собственные варианты решения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7.1.4.2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Определять материальные затраты и себестоимость изделия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Del="00DE24DA" w:rsidRDefault="00905A6A" w:rsidP="00D95E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  <w:t xml:space="preserve">Изготовление изделия. Механическая обработка материалов и деталей. 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>7.2.3.1</w:t>
            </w:r>
            <w:r>
              <w:rPr>
                <w:lang w:val="kk-KZ"/>
              </w:rPr>
              <w:t xml:space="preserve"> - </w:t>
            </w:r>
            <w:r w:rsidRPr="009561C5">
              <w:t>Выполнять механическую обработку  материалов и отделку изделия для улучшения функциональных и эстетических качеств</w:t>
            </w:r>
          </w:p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>7.2.3.2</w:t>
            </w:r>
            <w:r>
              <w:rPr>
                <w:lang w:val="kk-KZ"/>
              </w:rPr>
              <w:t xml:space="preserve"> - </w:t>
            </w:r>
            <w:r w:rsidRPr="009561C5">
              <w:t xml:space="preserve">Изготавливать сложные изделия, по технологической документации соблюдая последовательность и точность 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Декорирование изделия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>7.3.4.1</w:t>
            </w:r>
            <w:r>
              <w:rPr>
                <w:lang w:val="kk-KZ"/>
              </w:rPr>
              <w:t xml:space="preserve"> - </w:t>
            </w:r>
            <w:r w:rsidRPr="009561C5">
              <w:t>Делать критические предложения по адаптации, усоверше</w:t>
            </w:r>
            <w:r>
              <w:t>нствованию своей работы и работ</w:t>
            </w:r>
            <w:r w:rsidRPr="009561C5">
              <w:t xml:space="preserve"> других, основываясь на сравнениях использованных идей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выставки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работу для широкой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аудитории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5E79">
        <w:trPr>
          <w:trHeight w:val="105"/>
        </w:trPr>
        <w:tc>
          <w:tcPr>
            <w:tcW w:w="8613" w:type="dxa"/>
            <w:gridSpan w:val="3"/>
            <w:shd w:val="clear" w:color="auto" w:fill="auto"/>
          </w:tcPr>
          <w:p w:rsidR="00905A6A" w:rsidRPr="0079380E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sz w:val="24"/>
                <w:szCs w:val="24"/>
              </w:rPr>
              <w:t>(8 часов)</w:t>
            </w:r>
          </w:p>
        </w:tc>
        <w:tc>
          <w:tcPr>
            <w:tcW w:w="993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 w:val="restart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Культура дома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Default="00905A6A" w:rsidP="003A5EBF">
            <w:pPr>
              <w:pStyle w:val="TableParagraph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временная техника и оборудование</w:t>
            </w:r>
          </w:p>
          <w:p w:rsidR="00905A6A" w:rsidRPr="009561C5" w:rsidRDefault="00905A6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561C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9561C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сельскохозяйст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Pr="009561C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венном производстве 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Описывать, классифицировать и оценивать со</w:t>
            </w:r>
            <w:r>
              <w:rPr>
                <w:rFonts w:ascii="Times New Roman" w:hAnsi="Times New Roman"/>
                <w:sz w:val="24"/>
                <w:szCs w:val="24"/>
              </w:rPr>
              <w:t>временные техники и оборудование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в сельскохозяйственном производстве</w:t>
            </w:r>
          </w:p>
        </w:tc>
        <w:tc>
          <w:tcPr>
            <w:tcW w:w="993" w:type="dxa"/>
            <w:vMerge w:val="restart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pStyle w:val="TableParagraph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shd w:val="clear" w:color="auto" w:fill="auto"/>
          </w:tcPr>
          <w:p w:rsidR="00905A6A" w:rsidRPr="00867EAA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Использовать различные источники информации для исследования и развития творческих идей, выбирая из них наиболее подходящие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Ремонт электроарматуры и бытовых приборов</w:t>
            </w:r>
          </w:p>
        </w:tc>
        <w:tc>
          <w:tcPr>
            <w:tcW w:w="4677" w:type="dxa"/>
            <w:shd w:val="clear" w:color="auto" w:fill="auto"/>
          </w:tcPr>
          <w:p w:rsidR="00905A6A" w:rsidRPr="00A7425A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 w:rsidRPr="009561C5">
              <w:t>7.2.5.2</w:t>
            </w:r>
            <w:r>
              <w:rPr>
                <w:lang w:val="kk-KZ"/>
              </w:rPr>
              <w:t xml:space="preserve"> - </w:t>
            </w:r>
            <w:r w:rsidRPr="009561C5">
              <w:t>Выполнять простой ремонт электротехнической арматуры и бытовых приборов</w:t>
            </w:r>
            <w:r>
              <w:rPr>
                <w:lang w:val="kk-KZ"/>
              </w:rPr>
              <w:t>;</w:t>
            </w:r>
          </w:p>
          <w:p w:rsidR="00905A6A" w:rsidRPr="00A7425A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 w:rsidRPr="00A7425A">
              <w:t>7.2.5.3</w:t>
            </w:r>
            <w:r w:rsidRPr="00A7425A">
              <w:rPr>
                <w:lang w:val="kk-KZ"/>
              </w:rPr>
              <w:t xml:space="preserve"> - </w:t>
            </w:r>
            <w:r w:rsidRPr="00A7425A">
              <w:t>Находить неис</w:t>
            </w:r>
            <w:r>
              <w:t>правности в электрических цепях</w:t>
            </w:r>
            <w:r>
              <w:rPr>
                <w:lang w:val="kk-KZ"/>
              </w:rPr>
              <w:t>;</w:t>
            </w:r>
          </w:p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>7.2.5.4</w:t>
            </w:r>
            <w:r>
              <w:rPr>
                <w:lang w:val="kk-KZ"/>
              </w:rPr>
              <w:t xml:space="preserve"> - </w:t>
            </w:r>
            <w:r w:rsidRPr="009561C5">
              <w:t>Выбирать и применять контрольно-измерительные приборы для выполнения расчетов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Экология жилища.</w:t>
            </w:r>
          </w:p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Микроклимат в доме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Использовать различные источники информации для исследования и развития творческих идей, выбирая из них наиболее по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дходящие;</w:t>
            </w:r>
          </w:p>
          <w:p w:rsidR="00905A6A" w:rsidRPr="00A7425A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7.2.5.5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соблюдать нормы и требования к освещению (естественное и искусственное), вентиляции и системе отопления в процессе выполнения практических работ по организации интерьера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Презентовать готовую работу для широкой аудит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993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</w:tbl>
    <w:p w:rsidR="004534B9" w:rsidRDefault="004534B9"/>
    <w:sectPr w:rsidR="004534B9" w:rsidSect="00710AF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301"/>
    <w:rsid w:val="001A397A"/>
    <w:rsid w:val="002062EE"/>
    <w:rsid w:val="002C1DCA"/>
    <w:rsid w:val="003A15EE"/>
    <w:rsid w:val="004408B3"/>
    <w:rsid w:val="004534B9"/>
    <w:rsid w:val="00473634"/>
    <w:rsid w:val="00710AF8"/>
    <w:rsid w:val="00905A6A"/>
    <w:rsid w:val="00951887"/>
    <w:rsid w:val="00A23E9C"/>
    <w:rsid w:val="00C86F36"/>
    <w:rsid w:val="00CC1301"/>
    <w:rsid w:val="00D95E79"/>
    <w:rsid w:val="00EA431B"/>
    <w:rsid w:val="00F1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C90A8-196A-46FE-BE64-C60535357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E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STableText">
    <w:name w:val="NES Table Text"/>
    <w:basedOn w:val="a"/>
    <w:link w:val="NESTableTextChar"/>
    <w:autoRedefine/>
    <w:rsid w:val="00D95E79"/>
    <w:pPr>
      <w:framePr w:hSpace="180" w:wrap="around" w:hAnchor="text" w:y="1245"/>
      <w:widowControl w:val="0"/>
      <w:spacing w:after="0" w:line="240" w:lineRule="auto"/>
      <w:jc w:val="both"/>
    </w:pPr>
    <w:rPr>
      <w:rFonts w:ascii="Times New Roman" w:hAnsi="Times New Roman"/>
      <w:sz w:val="24"/>
      <w:szCs w:val="24"/>
      <w:lang w:eastAsia="en-GB"/>
    </w:rPr>
  </w:style>
  <w:style w:type="paragraph" w:customStyle="1" w:styleId="TableParagraph">
    <w:name w:val="Table Paragraph"/>
    <w:basedOn w:val="a"/>
    <w:uiPriority w:val="1"/>
    <w:qFormat/>
    <w:rsid w:val="00D95E79"/>
    <w:pPr>
      <w:widowControl w:val="0"/>
      <w:spacing w:after="0" w:line="240" w:lineRule="auto"/>
    </w:pPr>
    <w:rPr>
      <w:rFonts w:eastAsia="Calibri"/>
      <w:lang w:val="en-US" w:eastAsia="en-US"/>
    </w:rPr>
  </w:style>
  <w:style w:type="character" w:customStyle="1" w:styleId="NESTableTextChar">
    <w:name w:val="NES Table Text Char"/>
    <w:link w:val="NESTableText"/>
    <w:rsid w:val="00D95E79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">
    <w:name w:val="Default"/>
    <w:rsid w:val="00EA43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Darkan Seitmoldinov</dc:creator>
  <cp:keywords/>
  <dc:description/>
  <cp:lastModifiedBy>Айсулу</cp:lastModifiedBy>
  <cp:revision>8</cp:revision>
  <dcterms:created xsi:type="dcterms:W3CDTF">2017-09-05T13:12:00Z</dcterms:created>
  <dcterms:modified xsi:type="dcterms:W3CDTF">2017-10-04T08:22:00Z</dcterms:modified>
</cp:coreProperties>
</file>